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63636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5943600</wp:posOffset>
            </wp:positionH>
            <wp:positionV relativeFrom="page">
              <wp:posOffset>457200</wp:posOffset>
            </wp:positionV>
            <wp:extent cx="914400" cy="914400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mallCaps w:val="1"/>
          <w:color w:val="363636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962025</wp:posOffset>
            </wp:positionH>
            <wp:positionV relativeFrom="page">
              <wp:posOffset>457200</wp:posOffset>
            </wp:positionV>
            <wp:extent cx="914400" cy="914400"/>
            <wp:effectExtent b="0" l="0" r="0" t="0"/>
            <wp:wrapSquare wrapText="bothSides" distB="0" distT="0" distL="0" distR="0"/>
            <wp:docPr descr="American Youth Soccer Organization" id="3" name="image1.png"/>
            <a:graphic>
              <a:graphicData uri="http://schemas.openxmlformats.org/drawingml/2006/picture">
                <pic:pic>
                  <pic:nvPicPr>
                    <pic:cNvPr descr="American Youth Soccer Organization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mallCaps w:val="1"/>
          <w:color w:val="363636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363636"/>
          <w:sz w:val="28"/>
          <w:szCs w:val="28"/>
          <w:rtl w:val="0"/>
        </w:rPr>
        <w:t xml:space="preserve">CPU-AYSO REGION 1468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363636"/>
        </w:rPr>
      </w:pPr>
      <w:r w:rsidDel="00000000" w:rsidR="00000000" w:rsidRPr="00000000">
        <w:rPr>
          <w:rFonts w:ascii="Arial" w:cs="Arial" w:eastAsia="Arial" w:hAnsi="Arial"/>
          <w:color w:val="363636"/>
          <w:highlight w:val="white"/>
          <w:rtl w:val="0"/>
        </w:rPr>
        <w:t xml:space="preserve">Email Us: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registrar@cpu-ayso.org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Center Point </w:t>
      </w:r>
      <w:r w:rsidDel="00000000" w:rsidR="00000000" w:rsidRPr="00000000">
        <w:rPr>
          <w:sz w:val="56"/>
          <w:szCs w:val="56"/>
          <w:rtl w:val="0"/>
        </w:rPr>
        <w:t xml:space="preserve">AYSO Soccer Registration</w:t>
      </w:r>
    </w:p>
    <w:p w:rsidR="00000000" w:rsidDel="00000000" w:rsidP="00000000" w:rsidRDefault="00000000" w:rsidRPr="00000000" w14:paraId="00000004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 May 20-June 30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color w:val="0000ff"/>
          <w:sz w:val="36"/>
          <w:szCs w:val="36"/>
          <w:u w:val="single"/>
        </w:rPr>
      </w:pPr>
      <w:r w:rsidDel="00000000" w:rsidR="00000000" w:rsidRPr="00000000">
        <w:rPr>
          <w:b w:val="1"/>
          <w:color w:val="0000ff"/>
          <w:sz w:val="40"/>
          <w:szCs w:val="40"/>
          <w:u w:val="single"/>
          <w:rtl w:val="0"/>
        </w:rPr>
        <w:t xml:space="preserve">https://www.cpu-ayso.org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Regional Fees – $50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National Fees – $25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$75*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Uniforms (Separate Fee) $45.00 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 jerseys, 2 shorts, 2 socks)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Early Bird Special: Registrations from May 20 – May 31 $10 off!</w:t>
      </w:r>
    </w:p>
    <w:p w:rsidR="00000000" w:rsidDel="00000000" w:rsidP="00000000" w:rsidRDefault="00000000" w:rsidRPr="00000000" w14:paraId="0000000D">
      <w:pPr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Registrations after July 1 will result in an additional $10 late fee, if there is space on a team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Registration opens in May for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(Fall)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(Spring)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season.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U6-U8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Fall </w:t>
      </w:r>
      <w:r w:rsidDel="00000000" w:rsidR="00000000" w:rsidRPr="00000000">
        <w:rPr>
          <w:sz w:val="28"/>
          <w:szCs w:val="28"/>
          <w:rtl w:val="0"/>
        </w:rPr>
        <w:t xml:space="preserve">- Mid- August – September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Spring </w:t>
      </w:r>
      <w:r w:rsidDel="00000000" w:rsidR="00000000" w:rsidRPr="00000000">
        <w:rPr>
          <w:sz w:val="28"/>
          <w:szCs w:val="28"/>
          <w:rtl w:val="0"/>
        </w:rPr>
        <w:t xml:space="preserve">- Mid-May – June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U10 &amp; Up </w:t>
      </w:r>
      <w:r w:rsidDel="00000000" w:rsidR="00000000" w:rsidRPr="00000000">
        <w:rPr>
          <w:i w:val="1"/>
          <w:color w:val="38761d"/>
          <w:sz w:val="24"/>
          <w:szCs w:val="24"/>
          <w:rtl w:val="0"/>
        </w:rPr>
        <w:t xml:space="preserve">(CR Region sets game schedules)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Fall – Mid-August – First of November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240" w:before="0" w:beforeAutospacing="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Spring – April –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One set price whether the child plays one or both seasons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Division level is based on birth year, not grade in school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Follow us on Facebook – CPU AYSO Soccer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AYSO is a volunteer run organization, if interested in helping please contact us today!</w:t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  <w:t xml:space="preserve">*$75 listed does not include any taxes or processing fees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3E9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43E9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43E9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registrar@cpu-ayso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GlNb5RFvg4dvTwAj+fMTez7mQ==">CgMxLjA4AHIhMWtrUENUQzVxZXBDOTJYNTJlNjBlS3BNNEF1aW9JMS1Z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2021-05-20T21:38:00Z</dcterms:created>
  <dc:creator>hutchins05@gmail.com</dc:creator>
</cp:coreProperties>
</file>